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97" w:rsidRDefault="00DD41D9">
      <w:pPr>
        <w:rPr>
          <w:b/>
          <w:color w:val="365F91" w:themeColor="accent1" w:themeShade="BF"/>
          <w:sz w:val="72"/>
          <w:szCs w:val="72"/>
        </w:rPr>
      </w:pPr>
      <w:r>
        <w:rPr>
          <w:b/>
          <w:color w:val="365F91" w:themeColor="accent1" w:themeShade="BF"/>
          <w:sz w:val="72"/>
          <w:szCs w:val="72"/>
        </w:rPr>
        <w:t xml:space="preserve">     </w:t>
      </w:r>
    </w:p>
    <w:p w:rsidR="004C1DD6" w:rsidRPr="00DD41D9" w:rsidRDefault="00625997">
      <w:pPr>
        <w:rPr>
          <w:b/>
          <w:color w:val="365F91" w:themeColor="accent1" w:themeShade="BF"/>
          <w:sz w:val="72"/>
          <w:szCs w:val="72"/>
        </w:rPr>
      </w:pPr>
      <w:r>
        <w:rPr>
          <w:b/>
          <w:color w:val="365F91" w:themeColor="accent1" w:themeShade="BF"/>
          <w:sz w:val="72"/>
          <w:szCs w:val="72"/>
        </w:rPr>
        <w:t xml:space="preserve">     </w:t>
      </w:r>
      <w:r w:rsidR="00714D35" w:rsidRPr="00805549">
        <w:rPr>
          <w:b/>
          <w:color w:val="365F91" w:themeColor="accent1" w:themeShade="BF"/>
          <w:sz w:val="40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Montážní návod </w:t>
      </w:r>
      <w:r w:rsidR="004C1DD6" w:rsidRPr="00805549">
        <w:rPr>
          <w:b/>
          <w:color w:val="365F91" w:themeColor="accent1" w:themeShade="BF"/>
          <w:sz w:val="40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pro nádrže k obetonování</w:t>
      </w:r>
    </w:p>
    <w:p w:rsidR="004C1DD6" w:rsidRPr="00805549" w:rsidRDefault="00DD41D9">
      <w:pPr>
        <w:rPr>
          <w:b/>
          <w:i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32"/>
          <w:szCs w:val="32"/>
        </w:rPr>
        <w:t xml:space="preserve">                             </w:t>
      </w:r>
      <w:r w:rsidR="004C1DD6">
        <w:rPr>
          <w:b/>
          <w:color w:val="365F91" w:themeColor="accent1" w:themeShade="BF"/>
          <w:sz w:val="32"/>
          <w:szCs w:val="32"/>
        </w:rPr>
        <w:t xml:space="preserve"> </w:t>
      </w:r>
      <w:proofErr w:type="gramStart"/>
      <w:r w:rsidR="004C1DD6" w:rsidRPr="00805549">
        <w:rPr>
          <w:b/>
          <w:i/>
          <w:color w:val="365F91" w:themeColor="accent1" w:themeShade="BF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Jímky </w:t>
      </w:r>
      <w:r>
        <w:rPr>
          <w:b/>
          <w:i/>
          <w:color w:val="365F91" w:themeColor="accent1" w:themeShade="BF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C1DD6" w:rsidRPr="00805549">
        <w:rPr>
          <w:b/>
          <w:i/>
          <w:color w:val="365F91" w:themeColor="accent1" w:themeShade="BF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/</w:t>
      </w:r>
      <w:r>
        <w:rPr>
          <w:b/>
          <w:i/>
          <w:color w:val="365F91" w:themeColor="accent1" w:themeShade="BF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C1DD6" w:rsidRPr="00805549">
        <w:rPr>
          <w:b/>
          <w:i/>
          <w:color w:val="365F91" w:themeColor="accent1" w:themeShade="BF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septiky</w:t>
      </w:r>
      <w:proofErr w:type="gramEnd"/>
      <w:r w:rsidR="004C1DD6" w:rsidRPr="00805549">
        <w:rPr>
          <w:b/>
          <w:i/>
          <w:color w:val="365F91" w:themeColor="accent1" w:themeShade="BF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i/>
          <w:color w:val="365F91" w:themeColor="accent1" w:themeShade="BF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C1DD6" w:rsidRPr="00805549">
        <w:rPr>
          <w:b/>
          <w:i/>
          <w:color w:val="365F91" w:themeColor="accent1" w:themeShade="BF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/</w:t>
      </w:r>
      <w:r>
        <w:rPr>
          <w:b/>
          <w:i/>
          <w:color w:val="365F91" w:themeColor="accent1" w:themeShade="BF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C1DD6" w:rsidRPr="00805549">
        <w:rPr>
          <w:b/>
          <w:i/>
          <w:color w:val="365F91" w:themeColor="accent1" w:themeShade="BF"/>
          <w:sz w:val="32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retenční nádrže</w:t>
      </w:r>
    </w:p>
    <w:p w:rsidR="004C1DD6" w:rsidRPr="00DD41D9" w:rsidRDefault="00714D35">
      <w:pPr>
        <w:rPr>
          <w:b/>
          <w:i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D41D9">
        <w:rPr>
          <w:b/>
          <w:i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POSTUP OSAZENÍ NÁDRŽE: </w:t>
      </w:r>
    </w:p>
    <w:p w:rsidR="004C1DD6" w:rsidRPr="00786DBA" w:rsidRDefault="00805549">
      <w:pPr>
        <w:rPr>
          <w:b/>
        </w:rPr>
      </w:pPr>
      <w:r w:rsidRPr="00786DBA">
        <w:rPr>
          <w:b/>
          <w:i/>
          <w:color w:val="000000" w:themeColor="text1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1.</w:t>
      </w:r>
      <w:r w:rsidR="00714D35" w:rsidRPr="00786DBA">
        <w:rPr>
          <w:b/>
          <w:color w:val="000000" w:themeColor="text1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14D35" w:rsidRPr="00786DBA">
        <w:rPr>
          <w:b/>
          <w:i/>
        </w:rPr>
        <w:t>Vykop</w:t>
      </w:r>
      <w:r w:rsidR="0013330F" w:rsidRPr="00786DBA">
        <w:rPr>
          <w:b/>
          <w:i/>
        </w:rPr>
        <w:t>eme stavební jámu</w:t>
      </w:r>
      <w:r w:rsidR="00714D35" w:rsidRPr="00786DBA">
        <w:rPr>
          <w:b/>
          <w:i/>
        </w:rPr>
        <w:t>. Rozměr jámy je určen velikostí nádrže, který je zvětšen o manipulační prostor min. 150mm z každé strany.</w:t>
      </w:r>
      <w:r w:rsidR="00714D35" w:rsidRPr="00786DBA">
        <w:rPr>
          <w:b/>
        </w:rPr>
        <w:t xml:space="preserve"> </w:t>
      </w:r>
    </w:p>
    <w:p w:rsidR="004C1DD6" w:rsidRPr="00786DBA" w:rsidRDefault="00714D35">
      <w:pPr>
        <w:rPr>
          <w:b/>
          <w:i/>
        </w:rPr>
      </w:pPr>
      <w:r w:rsidRPr="00786DBA">
        <w:rPr>
          <w:b/>
          <w:i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2.</w:t>
      </w:r>
      <w:r w:rsidRPr="00786DBA">
        <w:rPr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F60E8">
        <w:rPr>
          <w:b/>
          <w:i/>
        </w:rPr>
        <w:t>Na dno stavební jámy zhotovíme základovou desku</w:t>
      </w:r>
      <w:r w:rsidRPr="00786DBA">
        <w:rPr>
          <w:b/>
          <w:i/>
        </w:rPr>
        <w:t xml:space="preserve"> </w:t>
      </w:r>
      <w:r w:rsidR="00BF60E8">
        <w:rPr>
          <w:b/>
          <w:i/>
        </w:rPr>
        <w:t>(třída betonu C20/25), proloženou</w:t>
      </w:r>
      <w:r w:rsidRPr="00786DBA">
        <w:rPr>
          <w:b/>
          <w:i/>
        </w:rPr>
        <w:t xml:space="preserve"> kari sítí (</w:t>
      </w:r>
      <w:r w:rsidRPr="00786DBA">
        <w:rPr>
          <w:rFonts w:ascii="Cambria Math" w:hAnsi="Cambria Math" w:cs="Cambria Math"/>
          <w:b/>
          <w:i/>
        </w:rPr>
        <w:t>⌀</w:t>
      </w:r>
      <w:r w:rsidRPr="00786DBA">
        <w:rPr>
          <w:b/>
          <w:i/>
        </w:rPr>
        <w:t>8/8-150/150) s rovinnost</w:t>
      </w:r>
      <w:r w:rsidRPr="00786DBA">
        <w:rPr>
          <w:rFonts w:ascii="Calibri" w:hAnsi="Calibri" w:cs="Calibri"/>
          <w:b/>
          <w:i/>
        </w:rPr>
        <w:t>í</w:t>
      </w:r>
      <w:r w:rsidRPr="00786DBA">
        <w:rPr>
          <w:b/>
          <w:i/>
        </w:rPr>
        <w:t xml:space="preserve"> 5mm dle povahy podlo</w:t>
      </w:r>
      <w:r w:rsidRPr="00786DBA">
        <w:rPr>
          <w:rFonts w:ascii="Calibri" w:hAnsi="Calibri" w:cs="Calibri"/>
          <w:b/>
          <w:i/>
        </w:rPr>
        <w:t>ží</w:t>
      </w:r>
      <w:r w:rsidRPr="00786DBA">
        <w:rPr>
          <w:b/>
          <w:i/>
        </w:rPr>
        <w:t xml:space="preserve"> a rozm</w:t>
      </w:r>
      <w:r w:rsidRPr="00786DBA">
        <w:rPr>
          <w:rFonts w:ascii="Calibri" w:hAnsi="Calibri" w:cs="Calibri"/>
          <w:b/>
          <w:i/>
        </w:rPr>
        <w:t>ě</w:t>
      </w:r>
      <w:r w:rsidRPr="00786DBA">
        <w:rPr>
          <w:b/>
          <w:i/>
        </w:rPr>
        <w:t>ru n</w:t>
      </w:r>
      <w:r w:rsidRPr="00786DBA">
        <w:rPr>
          <w:rFonts w:ascii="Calibri" w:hAnsi="Calibri" w:cs="Calibri"/>
          <w:b/>
          <w:i/>
        </w:rPr>
        <w:t>á</w:t>
      </w:r>
      <w:r w:rsidRPr="00786DBA">
        <w:rPr>
          <w:b/>
          <w:i/>
        </w:rPr>
        <w:t>dr</w:t>
      </w:r>
      <w:r w:rsidRPr="00786DBA">
        <w:rPr>
          <w:rFonts w:ascii="Calibri" w:hAnsi="Calibri" w:cs="Calibri"/>
          <w:b/>
          <w:i/>
        </w:rPr>
        <w:t>ž</w:t>
      </w:r>
      <w:r w:rsidR="00BF60E8">
        <w:rPr>
          <w:b/>
          <w:i/>
        </w:rPr>
        <w:t xml:space="preserve">e.                                              </w:t>
      </w:r>
      <w:r w:rsidRPr="00786DBA">
        <w:rPr>
          <w:b/>
          <w:i/>
        </w:rPr>
        <w:t>Beton</w:t>
      </w:r>
      <w:r w:rsidR="00BF60E8">
        <w:rPr>
          <w:b/>
          <w:i/>
        </w:rPr>
        <w:t xml:space="preserve"> musí být bez ostrých výstupků, aby nedošlo k poškození polypropylénové nádrže.</w:t>
      </w:r>
    </w:p>
    <w:p w:rsidR="004C1DD6" w:rsidRPr="00786DBA" w:rsidRDefault="00714D35">
      <w:pPr>
        <w:rPr>
          <w:b/>
        </w:rPr>
      </w:pPr>
      <w:r w:rsidRPr="00786DBA">
        <w:rPr>
          <w:b/>
          <w:i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3.</w:t>
      </w:r>
      <w:r w:rsidRPr="00786DBA">
        <w:rPr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F60E8">
        <w:rPr>
          <w:b/>
          <w:i/>
        </w:rPr>
        <w:t>Po zatuhnutí betonu</w:t>
      </w:r>
      <w:r w:rsidRPr="00786DBA">
        <w:rPr>
          <w:b/>
          <w:i/>
        </w:rPr>
        <w:t xml:space="preserve"> na očištěnou základovou desku osadí</w:t>
      </w:r>
      <w:r w:rsidR="00BF60E8">
        <w:rPr>
          <w:b/>
          <w:i/>
        </w:rPr>
        <w:t xml:space="preserve">me plastovou </w:t>
      </w:r>
      <w:r w:rsidRPr="00786DBA">
        <w:rPr>
          <w:b/>
          <w:i/>
        </w:rPr>
        <w:t>nádrž.</w:t>
      </w:r>
    </w:p>
    <w:p w:rsidR="004C1DD6" w:rsidRPr="00786DBA" w:rsidRDefault="00714D35">
      <w:pPr>
        <w:rPr>
          <w:b/>
          <w:i/>
        </w:rPr>
      </w:pPr>
      <w:r w:rsidRPr="00786DBA">
        <w:rPr>
          <w:b/>
          <w:i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4.</w:t>
      </w:r>
      <w:r w:rsidRPr="00786DBA">
        <w:rPr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F60E8">
        <w:rPr>
          <w:b/>
          <w:i/>
        </w:rPr>
        <w:t xml:space="preserve">Nádrž </w:t>
      </w:r>
      <w:r w:rsidRPr="00786DBA">
        <w:rPr>
          <w:b/>
          <w:i/>
        </w:rPr>
        <w:t>propojí</w:t>
      </w:r>
      <w:r w:rsidR="00BF60E8">
        <w:rPr>
          <w:b/>
          <w:i/>
        </w:rPr>
        <w:t>me</w:t>
      </w:r>
      <w:r w:rsidRPr="00786DBA">
        <w:rPr>
          <w:b/>
          <w:i/>
        </w:rPr>
        <w:t xml:space="preserve"> s případným přítokovým a odtokovým potrubím.</w:t>
      </w:r>
    </w:p>
    <w:p w:rsidR="004C1DD6" w:rsidRDefault="00714D35">
      <w:r w:rsidRPr="00786DBA">
        <w:rPr>
          <w:b/>
          <w:i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5.</w:t>
      </w:r>
      <w:r w:rsidRPr="00786DBA">
        <w:rPr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F60E8">
        <w:rPr>
          <w:b/>
          <w:i/>
        </w:rPr>
        <w:t xml:space="preserve">Do otvorů v žebrech provlečeme </w:t>
      </w:r>
      <w:proofErr w:type="spellStart"/>
      <w:r w:rsidR="00BF60E8">
        <w:rPr>
          <w:b/>
          <w:i/>
        </w:rPr>
        <w:t>roxory</w:t>
      </w:r>
      <w:proofErr w:type="spellEnd"/>
      <w:r w:rsidR="00BF60E8">
        <w:rPr>
          <w:b/>
          <w:i/>
        </w:rPr>
        <w:t xml:space="preserve"> o síle</w:t>
      </w:r>
      <w:r w:rsidRPr="00786DBA">
        <w:rPr>
          <w:b/>
          <w:i/>
        </w:rPr>
        <w:t xml:space="preserve"> </w:t>
      </w:r>
      <w:r w:rsidRPr="00786DBA">
        <w:rPr>
          <w:rFonts w:ascii="Cambria Math" w:hAnsi="Cambria Math" w:cs="Cambria Math"/>
          <w:b/>
          <w:i/>
        </w:rPr>
        <w:t>⌀</w:t>
      </w:r>
      <w:r w:rsidRPr="00786DBA">
        <w:rPr>
          <w:b/>
          <w:i/>
        </w:rPr>
        <w:t xml:space="preserve"> 8mm po cel</w:t>
      </w:r>
      <w:r w:rsidRPr="00786DBA">
        <w:rPr>
          <w:rFonts w:ascii="Calibri" w:hAnsi="Calibri" w:cs="Calibri"/>
          <w:b/>
          <w:i/>
        </w:rPr>
        <w:t>é</w:t>
      </w:r>
      <w:r w:rsidRPr="00786DBA">
        <w:rPr>
          <w:b/>
          <w:i/>
        </w:rPr>
        <w:t>m obvodu pl</w:t>
      </w:r>
      <w:r w:rsidRPr="00786DBA">
        <w:rPr>
          <w:rFonts w:ascii="Calibri" w:hAnsi="Calibri" w:cs="Calibri"/>
          <w:b/>
          <w:i/>
        </w:rPr>
        <w:t>áš</w:t>
      </w:r>
      <w:r w:rsidRPr="00786DBA">
        <w:rPr>
          <w:b/>
          <w:i/>
        </w:rPr>
        <w:t>t</w:t>
      </w:r>
      <w:r w:rsidRPr="00786DBA">
        <w:rPr>
          <w:rFonts w:ascii="Calibri" w:hAnsi="Calibri" w:cs="Calibri"/>
          <w:b/>
          <w:i/>
        </w:rPr>
        <w:t>ě</w:t>
      </w:r>
      <w:r w:rsidRPr="00786DBA">
        <w:rPr>
          <w:b/>
          <w:i/>
        </w:rPr>
        <w:t>.</w:t>
      </w:r>
      <w:r>
        <w:t xml:space="preserve"> </w:t>
      </w:r>
    </w:p>
    <w:p w:rsidR="004C1DD6" w:rsidRPr="00BF60E8" w:rsidRDefault="00714D35">
      <w:pPr>
        <w:rPr>
          <w:b/>
          <w:i/>
        </w:rPr>
      </w:pPr>
      <w:r w:rsidRPr="00786DBA">
        <w:rPr>
          <w:b/>
          <w:i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6</w:t>
      </w:r>
      <w:r w:rsidRPr="00786DBA">
        <w:rPr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  <w:r w:rsidR="00BF60E8" w:rsidRPr="00BF60E8">
        <w:rPr>
          <w:b/>
          <w:i/>
        </w:rPr>
        <w:t>Nádrž</w:t>
      </w:r>
      <w:r w:rsidRPr="00BF60E8">
        <w:rPr>
          <w:b/>
          <w:i/>
        </w:rPr>
        <w:t xml:space="preserve"> začne</w:t>
      </w:r>
      <w:r w:rsidR="00BF60E8" w:rsidRPr="00BF60E8">
        <w:rPr>
          <w:b/>
          <w:i/>
        </w:rPr>
        <w:t xml:space="preserve">me plnit vodou a současně </w:t>
      </w:r>
      <w:r w:rsidRPr="00BF60E8">
        <w:rPr>
          <w:b/>
          <w:i/>
        </w:rPr>
        <w:t>začne</w:t>
      </w:r>
      <w:r w:rsidR="00BF60E8" w:rsidRPr="00BF60E8">
        <w:rPr>
          <w:b/>
          <w:i/>
        </w:rPr>
        <w:t>me</w:t>
      </w:r>
      <w:r w:rsidRPr="00BF60E8">
        <w:rPr>
          <w:b/>
          <w:i/>
        </w:rPr>
        <w:t xml:space="preserve"> </w:t>
      </w:r>
      <w:proofErr w:type="spellStart"/>
      <w:r w:rsidRPr="00BF60E8">
        <w:rPr>
          <w:b/>
          <w:i/>
        </w:rPr>
        <w:t>obetonovávat</w:t>
      </w:r>
      <w:proofErr w:type="spellEnd"/>
      <w:r w:rsidRPr="00BF60E8">
        <w:rPr>
          <w:b/>
          <w:i/>
        </w:rPr>
        <w:t xml:space="preserve"> plášť nádrže </w:t>
      </w:r>
      <w:r w:rsidR="00BF60E8" w:rsidRPr="00BF60E8">
        <w:rPr>
          <w:b/>
          <w:i/>
        </w:rPr>
        <w:t xml:space="preserve">stále </w:t>
      </w:r>
      <w:r w:rsidRPr="00BF60E8">
        <w:rPr>
          <w:b/>
          <w:i/>
        </w:rPr>
        <w:t xml:space="preserve">za </w:t>
      </w:r>
      <w:proofErr w:type="gramStart"/>
      <w:r w:rsidRPr="00BF60E8">
        <w:rPr>
          <w:b/>
          <w:i/>
        </w:rPr>
        <w:t xml:space="preserve">současného </w:t>
      </w:r>
      <w:r w:rsidR="00BF60E8">
        <w:rPr>
          <w:b/>
          <w:i/>
        </w:rPr>
        <w:t xml:space="preserve">                                             </w:t>
      </w:r>
      <w:r w:rsidRPr="00BF60E8">
        <w:rPr>
          <w:b/>
          <w:i/>
        </w:rPr>
        <w:t>plnění</w:t>
      </w:r>
      <w:proofErr w:type="gramEnd"/>
      <w:r w:rsidRPr="00BF60E8">
        <w:rPr>
          <w:b/>
          <w:i/>
        </w:rPr>
        <w:t xml:space="preserve"> vodou. Hladina vody musí být 200 -250mm nad betonem. </w:t>
      </w:r>
    </w:p>
    <w:p w:rsidR="004C1DD6" w:rsidRPr="00786DBA" w:rsidRDefault="00714D35">
      <w:pPr>
        <w:rPr>
          <w:b/>
          <w:i/>
        </w:rPr>
      </w:pPr>
      <w:r w:rsidRPr="00786DBA">
        <w:rPr>
          <w:b/>
          <w:i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7.</w:t>
      </w:r>
      <w:r w:rsidRPr="00786DBA">
        <w:rPr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F60E8">
        <w:rPr>
          <w:b/>
          <w:i/>
        </w:rPr>
        <w:t xml:space="preserve">Plášť </w:t>
      </w:r>
      <w:r w:rsidRPr="00786DBA">
        <w:rPr>
          <w:b/>
          <w:i/>
        </w:rPr>
        <w:t>obetonuje</w:t>
      </w:r>
      <w:r w:rsidR="00BF60E8">
        <w:rPr>
          <w:b/>
          <w:i/>
        </w:rPr>
        <w:t>me</w:t>
      </w:r>
      <w:r w:rsidRPr="00786DBA">
        <w:rPr>
          <w:b/>
          <w:i/>
        </w:rPr>
        <w:t xml:space="preserve"> do úrovně stropní desky. Není-li ekonomické betonovat přímo do stavební jámy, je vhodné postavit bednění.</w:t>
      </w:r>
    </w:p>
    <w:p w:rsidR="004C1DD6" w:rsidRPr="00BF60E8" w:rsidRDefault="00714D35">
      <w:pPr>
        <w:rPr>
          <w:b/>
          <w:i/>
        </w:rPr>
      </w:pPr>
      <w:r w:rsidRPr="00786DBA">
        <w:rPr>
          <w:b/>
          <w:i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8</w:t>
      </w:r>
      <w:r w:rsidRPr="00786DBA">
        <w:rPr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  <w:r w:rsidR="00BF60E8" w:rsidRPr="00BF60E8">
        <w:rPr>
          <w:b/>
          <w:i/>
        </w:rPr>
        <w:t xml:space="preserve">Současně </w:t>
      </w:r>
      <w:r w:rsidRPr="00BF60E8">
        <w:rPr>
          <w:b/>
          <w:i/>
        </w:rPr>
        <w:t>sype</w:t>
      </w:r>
      <w:r w:rsidR="00BF60E8" w:rsidRPr="00BF60E8">
        <w:rPr>
          <w:b/>
          <w:i/>
        </w:rPr>
        <w:t>me</w:t>
      </w:r>
      <w:r w:rsidRPr="00BF60E8">
        <w:rPr>
          <w:b/>
          <w:i/>
        </w:rPr>
        <w:t xml:space="preserve"> beton do vzpěr v nádrži, ke kterým je přístup vykrouženým otvorem ve stropu n</w:t>
      </w:r>
      <w:r w:rsidR="00BF60E8" w:rsidRPr="00BF60E8">
        <w:rPr>
          <w:b/>
          <w:i/>
        </w:rPr>
        <w:t xml:space="preserve">ádrže. </w:t>
      </w:r>
      <w:r w:rsidR="00BF60E8">
        <w:rPr>
          <w:b/>
          <w:i/>
        </w:rPr>
        <w:t xml:space="preserve">                                                                                                                                                                      </w:t>
      </w:r>
      <w:r w:rsidR="00BF60E8" w:rsidRPr="00BF60E8">
        <w:rPr>
          <w:b/>
          <w:i/>
        </w:rPr>
        <w:t xml:space="preserve">Do těchto vzpěr umístíme </w:t>
      </w:r>
      <w:proofErr w:type="spellStart"/>
      <w:r w:rsidR="00BF60E8" w:rsidRPr="00BF60E8">
        <w:rPr>
          <w:b/>
          <w:i/>
        </w:rPr>
        <w:t>roxory</w:t>
      </w:r>
      <w:proofErr w:type="spellEnd"/>
      <w:r w:rsidR="00BF60E8" w:rsidRPr="00BF60E8">
        <w:rPr>
          <w:b/>
          <w:i/>
        </w:rPr>
        <w:t xml:space="preserve"> o síle</w:t>
      </w:r>
      <w:r w:rsidRPr="00BF60E8">
        <w:rPr>
          <w:b/>
          <w:i/>
        </w:rPr>
        <w:t xml:space="preserve"> </w:t>
      </w:r>
      <w:r w:rsidRPr="00BF60E8">
        <w:rPr>
          <w:rFonts w:ascii="Cambria Math" w:hAnsi="Cambria Math" w:cs="Cambria Math"/>
          <w:b/>
          <w:i/>
        </w:rPr>
        <w:t>⌀</w:t>
      </w:r>
      <w:r w:rsidRPr="00BF60E8">
        <w:rPr>
          <w:b/>
          <w:i/>
        </w:rPr>
        <w:t xml:space="preserve"> 14mm.</w:t>
      </w:r>
    </w:p>
    <w:p w:rsidR="004C1DD6" w:rsidRPr="00786DBA" w:rsidRDefault="00714D35">
      <w:pPr>
        <w:rPr>
          <w:b/>
          <w:i/>
        </w:rPr>
      </w:pPr>
      <w:r w:rsidRPr="00786DBA">
        <w:rPr>
          <w:b/>
          <w:i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9.</w:t>
      </w:r>
      <w:r w:rsidRPr="00786DBA">
        <w:rPr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F60E8">
        <w:rPr>
          <w:b/>
          <w:i/>
        </w:rPr>
        <w:t>Po zatuhnutí betonu</w:t>
      </w:r>
      <w:r w:rsidRPr="00786DBA">
        <w:rPr>
          <w:b/>
          <w:i/>
        </w:rPr>
        <w:t xml:space="preserve"> na strop nádrže odlij</w:t>
      </w:r>
      <w:r w:rsidR="00BF60E8">
        <w:rPr>
          <w:b/>
          <w:i/>
        </w:rPr>
        <w:t xml:space="preserve">me železobetonovou </w:t>
      </w:r>
      <w:r w:rsidRPr="00786DBA">
        <w:rPr>
          <w:b/>
          <w:i/>
        </w:rPr>
        <w:t xml:space="preserve">deska. </w:t>
      </w:r>
      <w:r w:rsidR="00BF60E8">
        <w:rPr>
          <w:b/>
          <w:i/>
        </w:rPr>
        <w:t xml:space="preserve">                                                      </w:t>
      </w:r>
      <w:r w:rsidRPr="00786DBA">
        <w:rPr>
          <w:b/>
          <w:i/>
        </w:rPr>
        <w:t xml:space="preserve">Při tomto betonování je nutné podepření stropu nádrže trámky. </w:t>
      </w:r>
    </w:p>
    <w:p w:rsidR="00D25AE3" w:rsidRPr="00786DBA" w:rsidRDefault="00714D35">
      <w:r w:rsidRPr="00786DBA">
        <w:rPr>
          <w:b/>
          <w:i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10</w:t>
      </w:r>
      <w:r w:rsidRPr="00786DBA">
        <w:rPr>
          <w:i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r w:rsidRPr="00786DBA">
        <w:rPr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F60E8">
        <w:rPr>
          <w:b/>
          <w:i/>
        </w:rPr>
        <w:t>Po zatuhnutí betonu je možno odčerpat vodu z nádrže.</w:t>
      </w:r>
      <w:r w:rsidRPr="00786DBA">
        <w:t xml:space="preserve"> </w:t>
      </w:r>
    </w:p>
    <w:p w:rsidR="004C1DD6" w:rsidRPr="00786DBA" w:rsidRDefault="00714D35">
      <w:pPr>
        <w:rPr>
          <w:b/>
          <w:i/>
        </w:rPr>
      </w:pPr>
      <w:r w:rsidRPr="00786DBA">
        <w:rPr>
          <w:b/>
          <w:i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11.</w:t>
      </w:r>
      <w:r w:rsidRPr="00786DBA">
        <w:rPr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F60E8">
        <w:rPr>
          <w:b/>
          <w:i/>
        </w:rPr>
        <w:t xml:space="preserve">Vykopanou </w:t>
      </w:r>
      <w:proofErr w:type="gramStart"/>
      <w:r w:rsidR="00BF60E8">
        <w:rPr>
          <w:b/>
          <w:i/>
        </w:rPr>
        <w:t xml:space="preserve">zeminou </w:t>
      </w:r>
      <w:r w:rsidRPr="00786DBA">
        <w:rPr>
          <w:b/>
          <w:i/>
        </w:rPr>
        <w:t xml:space="preserve"> zakryje</w:t>
      </w:r>
      <w:r w:rsidR="00BF60E8">
        <w:rPr>
          <w:b/>
          <w:i/>
        </w:rPr>
        <w:t>me</w:t>
      </w:r>
      <w:proofErr w:type="gramEnd"/>
      <w:r w:rsidRPr="00786DBA">
        <w:rPr>
          <w:b/>
          <w:i/>
        </w:rPr>
        <w:t xml:space="preserve"> zbytek stavební jámy. </w:t>
      </w:r>
    </w:p>
    <w:p w:rsidR="00625997" w:rsidRDefault="00714D35">
      <w:pPr>
        <w:rPr>
          <w:b/>
          <w:i/>
        </w:rPr>
      </w:pPr>
      <w:r w:rsidRPr="00786DBA">
        <w:rPr>
          <w:b/>
          <w:i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12.</w:t>
      </w:r>
      <w:r w:rsidRPr="00786DBA">
        <w:rPr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F60E8">
        <w:rPr>
          <w:b/>
          <w:i/>
        </w:rPr>
        <w:t xml:space="preserve">Vstupní a revizní </w:t>
      </w:r>
      <w:proofErr w:type="gramStart"/>
      <w:r w:rsidR="00BF60E8">
        <w:rPr>
          <w:b/>
          <w:i/>
        </w:rPr>
        <w:t xml:space="preserve">otvor </w:t>
      </w:r>
      <w:r w:rsidRPr="00786DBA">
        <w:rPr>
          <w:b/>
          <w:i/>
        </w:rPr>
        <w:t xml:space="preserve"> vystupuje</w:t>
      </w:r>
      <w:proofErr w:type="gramEnd"/>
      <w:r w:rsidRPr="00786DBA">
        <w:rPr>
          <w:b/>
          <w:i/>
        </w:rPr>
        <w:t xml:space="preserve"> nad okolní terén, aby do nádrže nevnikala povrchová voda.</w:t>
      </w:r>
    </w:p>
    <w:p w:rsidR="00625997" w:rsidRDefault="00625997">
      <w:pPr>
        <w:rPr>
          <w:b/>
          <w:i/>
        </w:rPr>
      </w:pPr>
    </w:p>
    <w:p w:rsidR="00625997" w:rsidRDefault="00625997">
      <w:pPr>
        <w:rPr>
          <w:b/>
          <w:i/>
        </w:rPr>
      </w:pPr>
    </w:p>
    <w:p w:rsidR="00625997" w:rsidRDefault="00625997">
      <w:pPr>
        <w:rPr>
          <w:b/>
          <w:i/>
        </w:rPr>
      </w:pPr>
    </w:p>
    <w:p w:rsidR="004C1DD6" w:rsidRPr="00625997" w:rsidRDefault="00625997">
      <w:pPr>
        <w:rPr>
          <w:b/>
          <w:i/>
        </w:rPr>
      </w:pPr>
      <w:r>
        <w:rPr>
          <w:b/>
          <w:i/>
        </w:rPr>
        <w:t xml:space="preserve">                                             </w:t>
      </w:r>
      <w:r w:rsidR="00BF60E8">
        <w:rPr>
          <w:b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05549" w:rsidRPr="00786DBA">
        <w:rPr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TECHNICKÉ PODMÍNKY:</w:t>
      </w:r>
    </w:p>
    <w:p w:rsidR="004C1DD6" w:rsidRPr="00786DBA" w:rsidRDefault="00714D35">
      <w:pPr>
        <w:rPr>
          <w:b/>
          <w:i/>
        </w:rPr>
      </w:pPr>
      <w:r w:rsidRPr="00786DBA">
        <w:rPr>
          <w:b/>
          <w:i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1.</w:t>
      </w:r>
      <w:r w:rsidRPr="00786DBA">
        <w:rPr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5997">
        <w:rPr>
          <w:b/>
          <w:i/>
        </w:rPr>
        <w:t>Při manipulaci s nádrží</w:t>
      </w:r>
      <w:r w:rsidRPr="00786DBA">
        <w:rPr>
          <w:b/>
          <w:i/>
        </w:rPr>
        <w:t xml:space="preserve"> je třeba se vyvarovat prudkých nárazů. </w:t>
      </w:r>
      <w:r w:rsidR="00625997">
        <w:rPr>
          <w:b/>
          <w:i/>
        </w:rPr>
        <w:t xml:space="preserve">                                                   Manipulací</w:t>
      </w:r>
      <w:r w:rsidRPr="00786DBA">
        <w:rPr>
          <w:b/>
          <w:i/>
        </w:rPr>
        <w:t xml:space="preserve"> za nízkých teplot dbát zvýšené opatrnosti z důvodu křehkosti materiálu. </w:t>
      </w:r>
    </w:p>
    <w:p w:rsidR="004C1DD6" w:rsidRPr="00786DBA" w:rsidRDefault="00714D35">
      <w:pPr>
        <w:rPr>
          <w:b/>
          <w:i/>
        </w:rPr>
      </w:pPr>
      <w:r w:rsidRPr="00786DBA">
        <w:rPr>
          <w:b/>
          <w:i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2.</w:t>
      </w:r>
      <w:r w:rsidRPr="00786DBA">
        <w:rPr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86DBA">
        <w:rPr>
          <w:b/>
          <w:i/>
        </w:rPr>
        <w:t>Při umístění do terénu</w:t>
      </w:r>
      <w:r w:rsidR="00625997">
        <w:rPr>
          <w:b/>
          <w:i/>
        </w:rPr>
        <w:t xml:space="preserve"> je nutné zajistit, aby nádrž </w:t>
      </w:r>
      <w:r w:rsidRPr="00786DBA">
        <w:rPr>
          <w:b/>
          <w:i/>
        </w:rPr>
        <w:t>byl</w:t>
      </w:r>
      <w:r w:rsidR="00625997">
        <w:rPr>
          <w:b/>
          <w:i/>
        </w:rPr>
        <w:t>a</w:t>
      </w:r>
      <w:r w:rsidRPr="00786DBA">
        <w:rPr>
          <w:b/>
          <w:i/>
        </w:rPr>
        <w:t xml:space="preserve"> osazen</w:t>
      </w:r>
      <w:r w:rsidR="00625997">
        <w:rPr>
          <w:b/>
          <w:i/>
        </w:rPr>
        <w:t>a</w:t>
      </w:r>
      <w:r w:rsidRPr="00786DBA">
        <w:rPr>
          <w:b/>
          <w:i/>
        </w:rPr>
        <w:t xml:space="preserve"> na železobetonovou základovou desku, obsypání se provede za současného dopouštění vody.</w:t>
      </w:r>
    </w:p>
    <w:p w:rsidR="004C1DD6" w:rsidRPr="00786DBA" w:rsidRDefault="00714D35">
      <w:pPr>
        <w:rPr>
          <w:b/>
          <w:i/>
        </w:rPr>
      </w:pPr>
      <w:r w:rsidRPr="00786DBA">
        <w:rPr>
          <w:b/>
          <w:i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3.</w:t>
      </w:r>
      <w:r w:rsidRPr="00786DBA">
        <w:rPr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86DBA">
        <w:rPr>
          <w:b/>
          <w:i/>
        </w:rPr>
        <w:t xml:space="preserve">Plastové nádrže nejsou určeny k přejíždění, hodlá-li uživatel přes nádrž přejíždět, je nutné udělat železobetonový strop nad celou jímkou i přes její okraje a betonový věnec, který se osadí příslušnými stavebními prvky dle uvažované míry zatížení. </w:t>
      </w:r>
      <w:r w:rsidR="00786DBA" w:rsidRPr="00786DBA">
        <w:rPr>
          <w:b/>
          <w:i/>
        </w:rPr>
        <w:t xml:space="preserve">                                                                                 </w:t>
      </w:r>
      <w:r w:rsidRPr="00786DBA">
        <w:rPr>
          <w:b/>
          <w:i/>
        </w:rPr>
        <w:t xml:space="preserve">Dimenzování a způsob obetonování je nutné odborně staticky posoudit. </w:t>
      </w:r>
      <w:r w:rsidR="00786DBA" w:rsidRPr="00786DBA">
        <w:rPr>
          <w:b/>
          <w:i/>
        </w:rPr>
        <w:t xml:space="preserve">                                                  </w:t>
      </w:r>
      <w:r w:rsidRPr="00786DBA">
        <w:rPr>
          <w:b/>
          <w:i/>
        </w:rPr>
        <w:t xml:space="preserve">Při tomto betonování navíc doporučuje výrobce podepření stropu nádrže trámky. </w:t>
      </w:r>
    </w:p>
    <w:p w:rsidR="00D25AE3" w:rsidRPr="00786DBA" w:rsidRDefault="00714D35">
      <w:pPr>
        <w:rPr>
          <w:b/>
          <w:i/>
        </w:rPr>
      </w:pPr>
      <w:r w:rsidRPr="00786DBA">
        <w:rPr>
          <w:b/>
          <w:i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4.</w:t>
      </w:r>
      <w:r w:rsidRPr="00786DBA">
        <w:rPr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86DBA">
        <w:rPr>
          <w:b/>
          <w:i/>
        </w:rPr>
        <w:t xml:space="preserve">Poklop komínku je konstruován jako odnímatelný a není </w:t>
      </w:r>
      <w:proofErr w:type="spellStart"/>
      <w:r w:rsidRPr="00786DBA">
        <w:rPr>
          <w:b/>
          <w:i/>
        </w:rPr>
        <w:t>pochozí</w:t>
      </w:r>
      <w:proofErr w:type="spellEnd"/>
      <w:r w:rsidRPr="00786DBA">
        <w:rPr>
          <w:b/>
          <w:i/>
        </w:rPr>
        <w:t>.</w:t>
      </w:r>
    </w:p>
    <w:p w:rsidR="004C1DD6" w:rsidRPr="00786DBA" w:rsidRDefault="00714D35">
      <w:pPr>
        <w:rPr>
          <w:b/>
        </w:rPr>
      </w:pPr>
      <w:r w:rsidRPr="00786DBA">
        <w:rPr>
          <w:b/>
          <w:i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5.</w:t>
      </w:r>
      <w:r w:rsidRPr="00786DBA">
        <w:rPr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86DBA">
        <w:rPr>
          <w:b/>
          <w:i/>
        </w:rPr>
        <w:t>V případě delšího skladování před zabudováním musí být nádrž chráněna před přímým slunečním zářením a postavena na pevné rovné ploše, aby nedocházelo k deformaci.</w:t>
      </w:r>
      <w:r w:rsidRPr="00786DBA">
        <w:rPr>
          <w:b/>
        </w:rPr>
        <w:t xml:space="preserve"> </w:t>
      </w:r>
    </w:p>
    <w:p w:rsidR="004C1DD6" w:rsidRDefault="00714D35">
      <w:r w:rsidRPr="00786DBA">
        <w:rPr>
          <w:b/>
          <w:i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6.</w:t>
      </w:r>
      <w:r w:rsidRPr="00786DBA">
        <w:rPr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86DBA">
        <w:rPr>
          <w:b/>
          <w:i/>
        </w:rPr>
        <w:t>Nádrže k obetonování nejsou určeny do míst s výskytem spodní vody.</w:t>
      </w:r>
      <w:r>
        <w:t xml:space="preserve"> </w:t>
      </w:r>
    </w:p>
    <w:p w:rsidR="00714D35" w:rsidRPr="00786DBA" w:rsidRDefault="00714D35">
      <w:pPr>
        <w:rPr>
          <w:b/>
          <w:i/>
        </w:rPr>
      </w:pPr>
      <w:r w:rsidRPr="00786DBA">
        <w:rPr>
          <w:b/>
          <w:i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7.</w:t>
      </w:r>
      <w:r w:rsidRPr="00786DBA">
        <w:rPr>
          <w:b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786DBA">
        <w:rPr>
          <w:b/>
          <w:i/>
        </w:rPr>
        <w:t>Nádrže k obetonování jsou nevhodné do zeminy jemnozrnné skupiny F (jílovitá zemina) střední až vysoké plasticity a zeminy objemově nestálé, zeminy s kašovitou konzistencí, zeminy s příměsí organických látek, organické zeminy a kypré písky.</w:t>
      </w:r>
    </w:p>
    <w:sectPr w:rsidR="00714D35" w:rsidRPr="00786DBA" w:rsidSect="006259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B63" w:rsidRDefault="009B3B63" w:rsidP="00E540C4">
      <w:pPr>
        <w:spacing w:after="0" w:line="240" w:lineRule="auto"/>
      </w:pPr>
      <w:r>
        <w:separator/>
      </w:r>
    </w:p>
  </w:endnote>
  <w:endnote w:type="continuationSeparator" w:id="0">
    <w:p w:rsidR="009B3B63" w:rsidRDefault="009B3B63" w:rsidP="00E5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1D9" w:rsidRDefault="00DD41D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0C4" w:rsidRPr="00E540C4" w:rsidRDefault="009B3B63">
    <w:pPr>
      <w:pStyle w:val="Zpat"/>
      <w:rPr>
        <w:b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hyperlink r:id="rId1" w:history="1">
      <w:r w:rsidR="00E540C4" w:rsidRPr="00E540C4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www.ApoPlast.cz</w:t>
      </w:r>
    </w:hyperlink>
    <w:r w:rsidR="00E540C4" w:rsidRPr="00E540C4">
      <w:rPr>
        <w:b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                                     </w:t>
    </w:r>
    <w:hyperlink r:id="rId2" w:history="1">
      <w:r w:rsidR="00E540C4" w:rsidRPr="00E540C4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info@apoplast.cz</w:t>
      </w:r>
    </w:hyperlink>
    <w:r w:rsidR="00E540C4" w:rsidRPr="00E540C4">
      <w:rPr>
        <w:b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                                       </w:t>
    </w:r>
    <w:r w:rsidR="00E540C4">
      <w:rPr>
        <w:b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tel.:</w:t>
    </w:r>
    <w:r w:rsidR="00E540C4" w:rsidRPr="00E540C4">
      <w:rPr>
        <w:b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+420 774 258 390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1D9" w:rsidRDefault="00DD41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B63" w:rsidRDefault="009B3B63" w:rsidP="00E540C4">
      <w:pPr>
        <w:spacing w:after="0" w:line="240" w:lineRule="auto"/>
      </w:pPr>
      <w:r>
        <w:separator/>
      </w:r>
    </w:p>
  </w:footnote>
  <w:footnote w:type="continuationSeparator" w:id="0">
    <w:p w:rsidR="009B3B63" w:rsidRDefault="009B3B63" w:rsidP="00E54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1D9" w:rsidRDefault="00DD41D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1D9" w:rsidRDefault="00DD41D9">
    <w:pPr>
      <w:pStyle w:val="Zhlav"/>
    </w:pPr>
    <w:r>
      <w:t xml:space="preserve">                                  </w:t>
    </w:r>
    <w:r>
      <w:rPr>
        <w:b/>
        <w:noProof/>
        <w:color w:val="365F91" w:themeColor="accent1" w:themeShade="BF"/>
        <w:sz w:val="72"/>
        <w:szCs w:val="72"/>
        <w:lang w:eastAsia="cs-CZ"/>
      </w:rPr>
      <w:drawing>
        <wp:inline distT="0" distB="0" distL="0" distR="0" wp14:anchorId="732B770B" wp14:editId="6582DE46">
          <wp:extent cx="3256915" cy="857250"/>
          <wp:effectExtent l="0" t="0" r="63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691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25997">
      <w:t xml:space="preserve">                     </w:t>
    </w:r>
    <w:bookmarkStart w:id="0" w:name="_GoBack"/>
    <w:bookmarkEnd w:id="0"/>
    <w:r w:rsidR="00625997">
      <w:rPr>
        <w:noProof/>
        <w:lang w:eastAsia="cs-CZ"/>
      </w:rPr>
      <w:drawing>
        <wp:inline distT="0" distB="0" distL="0" distR="0" wp14:anchorId="264BDBF2" wp14:editId="47419274">
          <wp:extent cx="622300" cy="546100"/>
          <wp:effectExtent l="0" t="0" r="6350" b="6350"/>
          <wp:docPr id="3" name="Obrázek 3" descr="D:\Uzivatelska_slozka_NESMAZAT!!!\Desktop\ApoPlast Tisk\3189g5-1AhL._SX355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Uzivatelska_slozka_NESMAZAT!!!\Desktop\ApoPlast Tisk\3189g5-1AhL._SX355_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1D9" w:rsidRDefault="00DD41D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D3"/>
    <w:rsid w:val="00037636"/>
    <w:rsid w:val="00115BCE"/>
    <w:rsid w:val="00121401"/>
    <w:rsid w:val="0013330F"/>
    <w:rsid w:val="00405F99"/>
    <w:rsid w:val="004C1DD6"/>
    <w:rsid w:val="00625997"/>
    <w:rsid w:val="00691E43"/>
    <w:rsid w:val="006B1CEB"/>
    <w:rsid w:val="006F45D3"/>
    <w:rsid w:val="00714D35"/>
    <w:rsid w:val="00724586"/>
    <w:rsid w:val="00786DBA"/>
    <w:rsid w:val="00805549"/>
    <w:rsid w:val="008E6507"/>
    <w:rsid w:val="00936FC3"/>
    <w:rsid w:val="009B3B63"/>
    <w:rsid w:val="00BF60E8"/>
    <w:rsid w:val="00CB3894"/>
    <w:rsid w:val="00D25AE3"/>
    <w:rsid w:val="00DD41D9"/>
    <w:rsid w:val="00E540C4"/>
    <w:rsid w:val="00FE3DC9"/>
    <w:rsid w:val="00FF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5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54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5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40C4"/>
  </w:style>
  <w:style w:type="paragraph" w:styleId="Zpat">
    <w:name w:val="footer"/>
    <w:basedOn w:val="Normln"/>
    <w:link w:val="ZpatChar"/>
    <w:uiPriority w:val="99"/>
    <w:unhideWhenUsed/>
    <w:rsid w:val="00E5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40C4"/>
  </w:style>
  <w:style w:type="character" w:styleId="Hypertextovodkaz">
    <w:name w:val="Hyperlink"/>
    <w:basedOn w:val="Standardnpsmoodstavce"/>
    <w:uiPriority w:val="99"/>
    <w:unhideWhenUsed/>
    <w:rsid w:val="00E540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5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54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5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40C4"/>
  </w:style>
  <w:style w:type="paragraph" w:styleId="Zpat">
    <w:name w:val="footer"/>
    <w:basedOn w:val="Normln"/>
    <w:link w:val="ZpatChar"/>
    <w:uiPriority w:val="99"/>
    <w:unhideWhenUsed/>
    <w:rsid w:val="00E5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40C4"/>
  </w:style>
  <w:style w:type="character" w:styleId="Hypertextovodkaz">
    <w:name w:val="Hyperlink"/>
    <w:basedOn w:val="Standardnpsmoodstavce"/>
    <w:uiPriority w:val="99"/>
    <w:unhideWhenUsed/>
    <w:rsid w:val="00E540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poplast.cz" TargetMode="External"/><Relationship Id="rId1" Type="http://schemas.openxmlformats.org/officeDocument/2006/relationships/hyperlink" Target="http://www.ApoPlast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2019-09-09T12:40:00Z</dcterms:created>
  <dcterms:modified xsi:type="dcterms:W3CDTF">2019-10-28T02:43:00Z</dcterms:modified>
  <cp:contentStatus/>
</cp:coreProperties>
</file>